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ECB3" w14:textId="135003CD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="00742257" w:rsidRPr="00742257">
        <w:rPr>
          <w:rFonts w:ascii="Arial" w:hAnsi="Arial" w:cs="Arial"/>
          <w:b/>
          <w:bCs/>
          <w:sz w:val="28"/>
          <w:lang w:val="de-DE"/>
        </w:rPr>
        <w:t>R1-2508156</w:t>
      </w:r>
    </w:p>
    <w:p w14:paraId="7EA980C4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041F1B" w:rsidRPr="00041F1B">
        <w:rPr>
          <w:rFonts w:ascii="Arial" w:hAnsi="Arial" w:cs="Arial"/>
          <w:b/>
          <w:bCs/>
          <w:sz w:val="28"/>
          <w:lang w:val="de-DE"/>
        </w:rPr>
        <w:t xml:space="preserve"> </w:t>
      </w:r>
      <w:r w:rsidR="00041F1B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7BDD537" w14:textId="77777777" w:rsidR="00EE2A58" w:rsidRPr="00C81F96" w:rsidRDefault="00EE2A58" w:rsidP="00EE2A58">
      <w:pPr>
        <w:rPr>
          <w:szCs w:val="20"/>
        </w:rPr>
      </w:pPr>
    </w:p>
    <w:bookmarkEnd w:id="1"/>
    <w:p w14:paraId="58A97C1D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D827D5">
        <w:rPr>
          <w:sz w:val="22"/>
          <w:lang w:val="sv-FI"/>
        </w:rPr>
        <w:t>8</w:t>
      </w:r>
    </w:p>
    <w:p w14:paraId="790B5C44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3DFA6F2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827D5" w:rsidRPr="00D827D5">
        <w:rPr>
          <w:sz w:val="22"/>
        </w:rPr>
        <w:t>8.8</w:t>
      </w:r>
      <w:r w:rsidR="00D827D5">
        <w:rPr>
          <w:sz w:val="22"/>
        </w:rPr>
        <w:t xml:space="preserve"> </w:t>
      </w:r>
      <w:r w:rsidR="00D827D5" w:rsidRPr="00D827D5">
        <w:rPr>
          <w:sz w:val="22"/>
        </w:rPr>
        <w:t>Maintenance on others</w:t>
      </w:r>
      <w:r w:rsidR="00D827D5">
        <w:rPr>
          <w:sz w:val="22"/>
        </w:rPr>
        <w:t xml:space="preserve"> (ISAC Channel Model, </w:t>
      </w:r>
      <w:r w:rsidR="00D827D5" w:rsidRPr="00D827D5">
        <w:rPr>
          <w:sz w:val="22"/>
        </w:rPr>
        <w:t>LTE based 5G broadcast</w:t>
      </w:r>
      <w:r w:rsidR="00D827D5">
        <w:rPr>
          <w:sz w:val="22"/>
        </w:rPr>
        <w:t>)</w:t>
      </w:r>
    </w:p>
    <w:p w14:paraId="761470B2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09345441" w14:textId="77777777" w:rsidR="00210C3A" w:rsidRPr="0052548E" w:rsidRDefault="00210C3A" w:rsidP="00210C3A">
      <w:pPr>
        <w:pBdr>
          <w:bottom w:val="single" w:sz="4" w:space="1" w:color="auto"/>
        </w:pBdr>
      </w:pPr>
    </w:p>
    <w:p w14:paraId="3790F132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4E81CBC0" w14:textId="2191F9A3" w:rsidR="00D93CA5" w:rsidRPr="00091A29" w:rsidRDefault="00D93CA5" w:rsidP="0092313D">
      <w:pPr>
        <w:pStyle w:val="Heading2"/>
        <w:numPr>
          <w:ilvl w:val="1"/>
          <w:numId w:val="35"/>
        </w:numPr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 w:hint="eastAsia"/>
          <w:color w:val="000000"/>
          <w:lang w:val="en-US" w:eastAsia="zh-CN"/>
        </w:rPr>
        <w:t xml:space="preserve"> </w:t>
      </w:r>
      <w:r w:rsidR="003C6FF5">
        <w:rPr>
          <w:rFonts w:eastAsia="DengXian" w:hint="eastAsia"/>
          <w:color w:val="000000"/>
          <w:lang w:val="en-US" w:eastAsia="zh-CN"/>
        </w:rPr>
        <w:t>others</w:t>
      </w:r>
    </w:p>
    <w:p w14:paraId="6472749E" w14:textId="77777777" w:rsidR="008C3D1C" w:rsidRPr="00C50572" w:rsidRDefault="008C3D1C" w:rsidP="005F5282">
      <w:pPr>
        <w:rPr>
          <w:rFonts w:eastAsia="DengXian"/>
          <w:lang w:eastAsia="zh-CN"/>
        </w:rPr>
      </w:pPr>
    </w:p>
    <w:p w14:paraId="15F0B282" w14:textId="77777777" w:rsidR="00E131B1" w:rsidRPr="00C50572" w:rsidRDefault="00E131B1" w:rsidP="00E131B1">
      <w:pPr>
        <w:rPr>
          <w:rFonts w:eastAsia="DengXian"/>
          <w:bCs/>
          <w:highlight w:val="cyan"/>
          <w:lang w:eastAsia="zh-CN"/>
        </w:rPr>
      </w:pPr>
      <w:r w:rsidRPr="00E131B1">
        <w:rPr>
          <w:bCs/>
          <w:highlight w:val="cyan"/>
          <w:lang w:eastAsia="ko-KR"/>
        </w:rPr>
        <w:t xml:space="preserve">Maintenance issues </w:t>
      </w:r>
      <w:r w:rsidRPr="00C50572">
        <w:rPr>
          <w:rFonts w:eastAsia="DengXian" w:hint="eastAsia"/>
          <w:bCs/>
          <w:highlight w:val="cyan"/>
          <w:lang w:eastAsia="zh-CN"/>
        </w:rPr>
        <w:t>R19 Channel model for ISAC and LTE based 5G broadcast</w:t>
      </w:r>
      <w:r w:rsidRPr="00E131B1">
        <w:rPr>
          <w:bCs/>
          <w:highlight w:val="cyan"/>
          <w:lang w:eastAsia="ko-KR"/>
        </w:rPr>
        <w:t xml:space="preserve"> will be discussed in RAN1 adhoc</w:t>
      </w:r>
      <w:r w:rsidR="00F065F8" w:rsidRPr="00C50572">
        <w:rPr>
          <w:rFonts w:eastAsia="DengXian" w:hint="eastAsia"/>
          <w:bCs/>
          <w:highlight w:val="cyan"/>
          <w:lang w:eastAsia="zh-CN"/>
        </w:rPr>
        <w:t>2</w:t>
      </w:r>
      <w:r w:rsidRPr="00E131B1">
        <w:rPr>
          <w:bCs/>
          <w:highlight w:val="cyan"/>
          <w:lang w:eastAsia="ko-KR"/>
        </w:rPr>
        <w:t xml:space="preserve"> session (chaired by </w:t>
      </w:r>
      <w:r w:rsidRPr="00C50572">
        <w:rPr>
          <w:rFonts w:eastAsia="DengXian" w:hint="eastAsia"/>
          <w:bCs/>
          <w:highlight w:val="cyan"/>
          <w:lang w:eastAsia="zh-CN"/>
        </w:rPr>
        <w:t>David</w:t>
      </w:r>
      <w:r w:rsidRPr="00E131B1">
        <w:rPr>
          <w:bCs/>
          <w:highlight w:val="cyan"/>
          <w:lang w:eastAsia="ko-KR"/>
        </w:rPr>
        <w:t>).</w:t>
      </w:r>
    </w:p>
    <w:p w14:paraId="4DFCE849" w14:textId="77777777" w:rsidR="0058362A" w:rsidRPr="00C50572" w:rsidRDefault="0058362A" w:rsidP="005F5282">
      <w:pPr>
        <w:rPr>
          <w:rFonts w:eastAsia="DengXian"/>
          <w:lang w:eastAsia="zh-CN"/>
        </w:rPr>
      </w:pPr>
    </w:p>
    <w:p w14:paraId="7A682829" w14:textId="77777777" w:rsidR="008C3D1C" w:rsidRPr="00C50572" w:rsidRDefault="008C3D1C" w:rsidP="005F5282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Channel model for ISAC</w:t>
      </w:r>
    </w:p>
    <w:p w14:paraId="08D99F77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R1-2507153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14:paraId="1FC7415E" w14:textId="77777777"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R1-2507192</w:t>
      </w:r>
      <w:r>
        <w:rPr>
          <w:rFonts w:ascii="Times New Roman" w:eastAsia="Times New Roman" w:hAnsi="Times New Roman"/>
        </w:rPr>
        <w:tab/>
        <w:t xml:space="preserve">TP for ISAC channel </w:t>
      </w:r>
      <w:proofErr w:type="spellStart"/>
      <w:r>
        <w:rPr>
          <w:rFonts w:ascii="Times New Roman" w:eastAsia="Times New Roman" w:hAnsi="Times New Roman"/>
        </w:rPr>
        <w:t>modeling</w:t>
      </w:r>
      <w:proofErr w:type="spellEnd"/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A238246" w14:textId="77777777" w:rsidR="008C3D1C" w:rsidRDefault="008C3D1C" w:rsidP="008C3D1C">
      <w:r>
        <w:rPr>
          <w:rFonts w:ascii="Times New Roman" w:eastAsia="Times New Roman" w:hAnsi="Times New Roman"/>
        </w:rPr>
        <w:t>R1-2507572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</w:t>
      </w:r>
    </w:p>
    <w:p w14:paraId="7F498A12" w14:textId="77777777" w:rsidR="008C3D1C" w:rsidRDefault="008C3D1C" w:rsidP="008C3D1C">
      <w:r>
        <w:rPr>
          <w:rFonts w:ascii="Times New Roman" w:eastAsia="Times New Roman" w:hAnsi="Times New Roman"/>
        </w:rPr>
        <w:t>R1-2507703</w:t>
      </w:r>
      <w:r>
        <w:rPr>
          <w:rFonts w:ascii="Times New Roman" w:eastAsia="Times New Roman" w:hAnsi="Times New Roman"/>
        </w:rPr>
        <w:tab/>
        <w:t>Maintenance on others: ISAC Channel Modelling</w:t>
      </w:r>
      <w:r>
        <w:rPr>
          <w:rFonts w:ascii="Times New Roman" w:eastAsia="Times New Roman" w:hAnsi="Times New Roman"/>
        </w:rPr>
        <w:tab/>
        <w:t>Qualcomm Incorporated</w:t>
      </w:r>
    </w:p>
    <w:p w14:paraId="4342E227" w14:textId="7DE9A0DA" w:rsidR="008C3D1C" w:rsidRDefault="008C3D1C" w:rsidP="008C3D1C">
      <w:pPr>
        <w:rPr>
          <w:rFonts w:eastAsia="DengXian"/>
          <w:lang w:eastAsia="zh-CN"/>
        </w:rPr>
      </w:pPr>
    </w:p>
    <w:p w14:paraId="06CCBD17" w14:textId="124745E5" w:rsidR="00DF282D" w:rsidRPr="00DF282D" w:rsidRDefault="00DF282D" w:rsidP="008C3D1C">
      <w:pPr>
        <w:rPr>
          <w:rFonts w:ascii="Times New Roman" w:eastAsia="Times New Roman" w:hAnsi="Times New Roman"/>
          <w:b/>
          <w:bCs/>
        </w:rPr>
      </w:pPr>
      <w:r w:rsidRPr="00DF282D">
        <w:rPr>
          <w:rFonts w:ascii="Times New Roman" w:eastAsia="Times New Roman" w:hAnsi="Times New Roman"/>
          <w:b/>
          <w:bCs/>
        </w:rPr>
        <w:t>R1-2508090</w:t>
      </w:r>
      <w:r w:rsidR="0092313D" w:rsidRPr="0092313D">
        <w:rPr>
          <w:rFonts w:ascii="Times New Roman" w:eastAsia="Times New Roman" w:hAnsi="Times New Roman"/>
        </w:rPr>
        <w:tab/>
        <w:t>Summary #1 on channel modelling for ISAC</w:t>
      </w:r>
      <w:r w:rsidR="0092313D" w:rsidRPr="0092313D">
        <w:rPr>
          <w:rFonts w:ascii="Times New Roman" w:eastAsia="Times New Roman" w:hAnsi="Times New Roman"/>
        </w:rPr>
        <w:tab/>
        <w:t>Moderator (Xiaomi)</w:t>
      </w:r>
    </w:p>
    <w:p w14:paraId="24FDD30E" w14:textId="2556031A" w:rsidR="00DF282D" w:rsidRDefault="00DF282D" w:rsidP="008C3D1C">
      <w:pPr>
        <w:rPr>
          <w:rFonts w:eastAsia="DengXian"/>
          <w:lang w:eastAsia="zh-CN"/>
        </w:rPr>
      </w:pPr>
    </w:p>
    <w:p w14:paraId="6FC1B47D" w14:textId="65505818" w:rsidR="000F7FC1" w:rsidRPr="001A34ED" w:rsidRDefault="000F7FC1" w:rsidP="008C3D1C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2A836F6" w14:textId="7E7EAED8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 xml:space="preserve">[FL2] Proposal 3.1-rev1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75B8CD8" w14:textId="5BB61B13" w:rsidR="00DF282D" w:rsidRDefault="00DF282D" w:rsidP="008C3D1C">
      <w:pPr>
        <w:rPr>
          <w:rFonts w:eastAsia="DengXian"/>
          <w:lang w:eastAsia="zh-CN"/>
        </w:rPr>
      </w:pPr>
    </w:p>
    <w:p w14:paraId="2199699B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57530E9" w14:textId="4DA4930A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74399EA9" w14:textId="6188B5C6" w:rsidR="000F7FC1" w:rsidRPr="000F7FC1" w:rsidRDefault="000F7FC1" w:rsidP="008C3D1C">
      <w:pPr>
        <w:rPr>
          <w:rFonts w:eastAsia="DengXian"/>
          <w:lang w:eastAsia="zh-CN"/>
        </w:rPr>
      </w:pPr>
    </w:p>
    <w:p w14:paraId="317449FC" w14:textId="77777777" w:rsidR="000F7FC1" w:rsidRPr="001A34ED" w:rsidRDefault="000F7FC1" w:rsidP="000F7FC1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5470790" w14:textId="23F88069" w:rsidR="000F7FC1" w:rsidRDefault="000F7FC1" w:rsidP="000F7FC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3</w:t>
      </w:r>
      <w:r w:rsidRPr="000F7FC1">
        <w:rPr>
          <w:rFonts w:eastAsia="DengXian"/>
          <w:lang w:eastAsia="zh-CN"/>
        </w:rPr>
        <w:t xml:space="preserve">-rev1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B25AD9" w14:textId="59542294" w:rsidR="000F7FC1" w:rsidRPr="000F7FC1" w:rsidRDefault="000F7FC1" w:rsidP="008C3D1C">
      <w:pPr>
        <w:rPr>
          <w:rFonts w:eastAsia="DengXian"/>
          <w:lang w:eastAsia="zh-CN"/>
        </w:rPr>
      </w:pPr>
    </w:p>
    <w:p w14:paraId="528BB4E8" w14:textId="77777777" w:rsidR="006742C9" w:rsidRPr="001A34ED" w:rsidRDefault="006742C9" w:rsidP="006742C9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54A7F8E7" w14:textId="08E04ACB" w:rsidR="006742C9" w:rsidRDefault="006742C9" w:rsidP="006742C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below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5405AED1" w14:textId="753FE848" w:rsidR="006742C9" w:rsidRPr="006742C9" w:rsidRDefault="006742C9" w:rsidP="006742C9">
      <w:pPr>
        <w:suppressAutoHyphens/>
        <w:rPr>
          <w:rFonts w:eastAsiaTheme="minorEastAsi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42C9" w14:paraId="63E60D20" w14:textId="77777777" w:rsidTr="00A27745">
        <w:tc>
          <w:tcPr>
            <w:tcW w:w="9060" w:type="dxa"/>
          </w:tcPr>
          <w:p w14:paraId="79106A27" w14:textId="77777777" w:rsidR="006742C9" w:rsidRPr="00490610" w:rsidRDefault="006742C9" w:rsidP="00A27745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  <w:p w14:paraId="05C55F65" w14:textId="77777777" w:rsidR="006742C9" w:rsidRDefault="006742C9" w:rsidP="00A27745">
            <w:pPr>
              <w:pStyle w:val="Heading3"/>
              <w:ind w:left="900" w:hanging="900"/>
              <w:rPr>
                <w:rFonts w:eastAsiaTheme="minorEastAsia"/>
                <w:b w:val="0"/>
                <w:szCs w:val="20"/>
              </w:rPr>
            </w:pPr>
            <w:r>
              <w:rPr>
                <w:rFonts w:eastAsiaTheme="minorEastAsia"/>
              </w:rPr>
              <w:t xml:space="preserve">7.9.0 </w:t>
            </w:r>
            <w:r>
              <w:rPr>
                <w:rFonts w:eastAsiaTheme="minorEastAsia"/>
              </w:rPr>
              <w:tab/>
              <w:t>Introduction</w:t>
            </w:r>
          </w:p>
          <w:p w14:paraId="7FE957AA" w14:textId="77777777" w:rsidR="006742C9" w:rsidRDefault="006742C9" w:rsidP="00A2774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channel model for ISA</w:t>
            </w: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 in Clause 7.9 is designed based on the channel model defined in the previous clauses within Clause 7 taking into account the known properties, e.g., location, Radar Cross-Section (RCS), polarization and etc. of one or more physical objects. A physical object is categorized as a sensing target (ST) or an environment object (EO). A ST is an object of interest for sensing. An EO is a non-target object with known location. Two types of EO are supported in the ISAC channel model. A first type of EO (type-1 EO) has similar characteristic as a ST and is modelled in the same way as a ST. In the following descriptions in Clause 7.9, only the related details on ST are described, which are also applicable to type-1 EO. A second type of EO (type-2 EO, </w:t>
            </w:r>
            <w:r>
              <w:rPr>
                <w:rFonts w:eastAsiaTheme="minorEastAsia"/>
                <w:color w:val="FF0000"/>
                <w:u w:val="single"/>
                <w:lang w:eastAsia="zh-CN"/>
              </w:rPr>
              <w:t>Clause</w:t>
            </w:r>
            <w:r>
              <w:rPr>
                <w:rFonts w:eastAsiaTheme="minorEastAsia"/>
                <w:lang w:eastAsia="zh-CN"/>
              </w:rPr>
              <w:t xml:space="preserve"> 7.9.5.2) is of large size and is modelled differently from a ST. </w:t>
            </w:r>
          </w:p>
          <w:p w14:paraId="35D51AE1" w14:textId="2FF714B7" w:rsidR="006742C9" w:rsidRDefault="006742C9" w:rsidP="00A27745">
            <w:pPr>
              <w:rPr>
                <w:rFonts w:eastAsiaTheme="minorEastAsia"/>
                <w:strike/>
                <w:color w:val="FF0000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eastAsiaTheme="minorEastAsia"/>
                <w:lang w:eastAsia="ko-KR"/>
              </w:rPr>
              <w:t>large</w:t>
            </w:r>
            <w:r>
              <w:rPr>
                <w:rFonts w:eastAsiaTheme="minorEastAsia"/>
                <w:lang w:eastAsia="zh-CN"/>
              </w:rPr>
              <w:t xml:space="preserve"> scale and </w:t>
            </w:r>
            <w:proofErr w:type="gramStart"/>
            <w:r>
              <w:rPr>
                <w:rFonts w:eastAsiaTheme="minorEastAsia"/>
                <w:lang w:eastAsia="zh-CN"/>
              </w:rPr>
              <w:t>small scale</w:t>
            </w:r>
            <w:proofErr w:type="gramEnd"/>
            <w:r>
              <w:rPr>
                <w:rFonts w:eastAsiaTheme="minorEastAsia"/>
                <w:lang w:eastAsia="zh-CN"/>
              </w:rPr>
              <w:t xml:space="preserve"> parameters of the channel between any two of sensing transmitter (STX), ST and sensing receiver (SRX) in a sensing scenario are obtained from the Technical Reports for the same communication scenario unless updates on the parameter values are specially described.</w:t>
            </w:r>
            <w:r w:rsidRPr="005448CC">
              <w:rPr>
                <w:rFonts w:eastAsiaTheme="minorEastAsia"/>
                <w:lang w:eastAsia="zh-CN"/>
              </w:rPr>
              <w:t xml:space="preserve"> The ST is considered as a receiver or transmitter, respectively, in the determination of 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a reference </w:t>
            </w:r>
            <w:r w:rsidRPr="006742C9">
              <w:rPr>
                <w:rFonts w:eastAsiaTheme="minorEastAsia"/>
                <w:color w:val="FF0000"/>
                <w:u w:val="single"/>
                <w:lang w:eastAsia="zh-CN"/>
              </w:rPr>
              <w:t>Technical Report</w:t>
            </w:r>
            <w:r w:rsidRPr="005448CC">
              <w:rPr>
                <w:rFonts w:eastAsiaTheme="minorEastAsia"/>
                <w:color w:val="FF0000"/>
                <w:u w:val="single"/>
                <w:lang w:eastAsia="zh-CN"/>
              </w:rPr>
              <w:t xml:space="preserve"> to generate the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448CC">
              <w:rPr>
                <w:rFonts w:eastAsiaTheme="minorEastAsia"/>
                <w:strike/>
                <w:color w:val="FF0000"/>
                <w:lang w:eastAsia="zh-CN"/>
              </w:rPr>
              <w:t>proper</w:t>
            </w:r>
            <w:r w:rsidRPr="005448CC">
              <w:rPr>
                <w:rFonts w:eastAsiaTheme="minorEastAsia"/>
                <w:lang w:eastAsia="zh-CN"/>
              </w:rPr>
              <w:t xml:space="preserve"> channel model for a STX-ST link or a ST-SRX link.</w:t>
            </w:r>
          </w:p>
          <w:p w14:paraId="4B7508F9" w14:textId="77777777" w:rsidR="006742C9" w:rsidRDefault="006742C9" w:rsidP="00A2774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b/>
                <w:bCs/>
                <w:color w:val="FF0000"/>
              </w:rPr>
              <w:t>&lt; Unchanged text omitted &gt;</w:t>
            </w:r>
          </w:p>
        </w:tc>
      </w:tr>
    </w:tbl>
    <w:p w14:paraId="64CE2AE0" w14:textId="544FCDF5" w:rsidR="000F7FC1" w:rsidRDefault="000F7FC1" w:rsidP="008C3D1C">
      <w:pPr>
        <w:rPr>
          <w:rFonts w:eastAsia="DengXian"/>
          <w:lang w:eastAsia="zh-CN"/>
        </w:rPr>
      </w:pPr>
    </w:p>
    <w:p w14:paraId="149D1024" w14:textId="6880EA46" w:rsidR="000F7FC1" w:rsidRDefault="000F7FC1" w:rsidP="008C3D1C">
      <w:pPr>
        <w:rPr>
          <w:rFonts w:eastAsia="DengXian"/>
          <w:lang w:eastAsia="zh-CN"/>
        </w:rPr>
      </w:pPr>
    </w:p>
    <w:p w14:paraId="52E36BC0" w14:textId="77777777" w:rsidR="00454E85" w:rsidRPr="001A34ED" w:rsidRDefault="00454E85" w:rsidP="00454E85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79A97B97" w14:textId="633FE7F5" w:rsidR="00454E85" w:rsidRDefault="00454E85" w:rsidP="00454E8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The TP#3.5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3.5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4A87E49" w14:textId="3F017DDA" w:rsidR="000F7FC1" w:rsidRPr="00454E85" w:rsidRDefault="000F7FC1" w:rsidP="008C3D1C">
      <w:pPr>
        <w:rPr>
          <w:rFonts w:eastAsia="DengXian"/>
          <w:lang w:eastAsia="zh-CN"/>
        </w:rPr>
      </w:pPr>
    </w:p>
    <w:p w14:paraId="3883843F" w14:textId="77777777" w:rsidR="00932FCA" w:rsidRPr="001A34ED" w:rsidRDefault="00932FCA" w:rsidP="00932FCA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28752F71" w14:textId="305DBB47" w:rsidR="00932FCA" w:rsidRDefault="00932FCA" w:rsidP="00932FC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TP#3.9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3.9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3745EB0A" w14:textId="1056A61E" w:rsidR="000F7FC1" w:rsidRPr="00932FCA" w:rsidRDefault="000F7FC1" w:rsidP="008C3D1C">
      <w:pPr>
        <w:rPr>
          <w:rFonts w:eastAsia="DengXian"/>
          <w:lang w:eastAsia="zh-CN"/>
        </w:rPr>
      </w:pPr>
    </w:p>
    <w:p w14:paraId="4CE3649E" w14:textId="77777777" w:rsidR="0035165F" w:rsidRPr="001A34ED" w:rsidRDefault="0035165F" w:rsidP="0035165F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4A97D3F8" w14:textId="64B628E4" w:rsidR="0035165F" w:rsidRDefault="0035165F" w:rsidP="0035165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TP in </w:t>
      </w:r>
      <w:r w:rsidRPr="000F7FC1">
        <w:rPr>
          <w:rFonts w:eastAsia="DengXian"/>
          <w:lang w:eastAsia="zh-CN"/>
        </w:rPr>
        <w:t>[FL2] Proposal 3.</w:t>
      </w:r>
      <w:r>
        <w:rPr>
          <w:rFonts w:eastAsia="DengXian"/>
          <w:lang w:eastAsia="zh-CN"/>
        </w:rPr>
        <w:t>10</w:t>
      </w:r>
      <w:r w:rsidRPr="000F7FC1">
        <w:rPr>
          <w:rFonts w:eastAsia="DengXian"/>
          <w:lang w:eastAsia="zh-CN"/>
        </w:rPr>
        <w:t>-rev</w:t>
      </w:r>
      <w:r>
        <w:rPr>
          <w:rFonts w:eastAsia="DengXian"/>
          <w:lang w:eastAsia="zh-CN"/>
        </w:rPr>
        <w:t>2</w:t>
      </w:r>
      <w:r w:rsidRPr="000F7FC1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in section 2 of </w:t>
      </w:r>
      <w:r w:rsidRPr="000F7FC1">
        <w:rPr>
          <w:rFonts w:eastAsia="DengXian"/>
          <w:lang w:eastAsia="zh-CN"/>
        </w:rPr>
        <w:t>R1-2508090</w:t>
      </w:r>
      <w:r>
        <w:rPr>
          <w:rFonts w:eastAsia="DengXian"/>
          <w:lang w:eastAsia="zh-CN"/>
        </w:rPr>
        <w:t xml:space="preserve"> </w:t>
      </w:r>
      <w:r w:rsidRPr="000F7FC1">
        <w:rPr>
          <w:rFonts w:eastAsia="DengXian"/>
          <w:lang w:eastAsia="zh-CN"/>
        </w:rPr>
        <w:t xml:space="preserve">is endorsed for TR 38.901 v19.1.0.  </w:t>
      </w:r>
    </w:p>
    <w:p w14:paraId="672F8B50" w14:textId="5BB899B7" w:rsidR="000F7FC1" w:rsidRPr="0035165F" w:rsidRDefault="000F7FC1" w:rsidP="008C3D1C">
      <w:pPr>
        <w:rPr>
          <w:rFonts w:eastAsia="DengXian"/>
          <w:lang w:eastAsia="zh-CN"/>
        </w:rPr>
      </w:pPr>
    </w:p>
    <w:p w14:paraId="16A4EA6F" w14:textId="77777777" w:rsidR="007D4F5B" w:rsidRPr="007D4F5B" w:rsidRDefault="007D4F5B" w:rsidP="007D4F5B">
      <w:pPr>
        <w:rPr>
          <w:rFonts w:eastAsia="DengXian"/>
          <w:lang w:eastAsia="zh-CN"/>
        </w:rPr>
      </w:pPr>
      <w:r w:rsidRPr="007D4F5B">
        <w:rPr>
          <w:rFonts w:eastAsia="DengXian"/>
          <w:lang w:eastAsia="zh-CN"/>
        </w:rPr>
        <w:t>R1-2508092</w:t>
      </w:r>
      <w:r w:rsidRPr="007D4F5B">
        <w:rPr>
          <w:rFonts w:eastAsia="DengXian"/>
          <w:lang w:eastAsia="zh-CN"/>
        </w:rPr>
        <w:tab/>
        <w:t>Draft CR to incorporate new agreements on ISAC CM</w:t>
      </w:r>
      <w:r w:rsidRPr="007D4F5B">
        <w:rPr>
          <w:rFonts w:eastAsia="DengXian"/>
          <w:lang w:eastAsia="zh-CN"/>
        </w:rPr>
        <w:tab/>
        <w:t>Xiaomi, AT&amp;T</w:t>
      </w:r>
    </w:p>
    <w:p w14:paraId="0BFEE6A8" w14:textId="50F3E79C" w:rsidR="0035165F" w:rsidRDefault="007D4F5B" w:rsidP="007D4F5B">
      <w:pPr>
        <w:rPr>
          <w:rFonts w:eastAsia="DengXian"/>
          <w:lang w:eastAsia="zh-CN"/>
        </w:rPr>
      </w:pPr>
      <w:r w:rsidRPr="007D4F5B">
        <w:rPr>
          <w:rFonts w:eastAsia="DengXian"/>
          <w:lang w:eastAsia="zh-CN"/>
        </w:rPr>
        <w:t>R1-2508093</w:t>
      </w:r>
      <w:r w:rsidRPr="007D4F5B">
        <w:rPr>
          <w:rFonts w:eastAsia="DengXian"/>
          <w:lang w:eastAsia="zh-CN"/>
        </w:rPr>
        <w:tab/>
        <w:t xml:space="preserve">CR to incorporate new agreements on ISAC CM </w:t>
      </w:r>
      <w:r w:rsidRPr="007D4F5B">
        <w:rPr>
          <w:rFonts w:eastAsia="DengXian"/>
          <w:lang w:eastAsia="zh-CN"/>
        </w:rPr>
        <w:tab/>
        <w:t>Xiaomi, AT&amp;T</w:t>
      </w:r>
    </w:p>
    <w:p w14:paraId="380929A2" w14:textId="528EFD26" w:rsidR="00380D06" w:rsidRDefault="00380D06" w:rsidP="007D4F5B">
      <w:pPr>
        <w:rPr>
          <w:rFonts w:eastAsia="DengXian"/>
          <w:lang w:eastAsia="zh-CN"/>
        </w:rPr>
      </w:pPr>
    </w:p>
    <w:p w14:paraId="529277B7" w14:textId="56175359" w:rsidR="00380D06" w:rsidRPr="0031359F" w:rsidRDefault="0031359F" w:rsidP="007D4F5B">
      <w:pPr>
        <w:rPr>
          <w:rFonts w:eastAsia="DengXian"/>
          <w:b/>
          <w:bCs/>
          <w:highlight w:val="green"/>
          <w:lang w:eastAsia="zh-CN"/>
        </w:rPr>
      </w:pPr>
      <w:r w:rsidRPr="0031359F">
        <w:rPr>
          <w:rFonts w:eastAsia="DengXian"/>
          <w:b/>
          <w:bCs/>
          <w:highlight w:val="green"/>
          <w:lang w:eastAsia="zh-CN"/>
        </w:rPr>
        <w:t>A</w:t>
      </w:r>
      <w:r w:rsidR="00380D06" w:rsidRPr="0031359F">
        <w:rPr>
          <w:rFonts w:eastAsia="DengXian"/>
          <w:b/>
          <w:bCs/>
          <w:highlight w:val="green"/>
          <w:lang w:eastAsia="zh-CN"/>
        </w:rPr>
        <w:t>greement</w:t>
      </w:r>
    </w:p>
    <w:p w14:paraId="13BBDDBB" w14:textId="4F85E438" w:rsidR="00380D06" w:rsidRDefault="00380D06" w:rsidP="007D4F5B">
      <w:pPr>
        <w:rPr>
          <w:rFonts w:eastAsia="DengXian"/>
          <w:lang w:eastAsia="zh-CN"/>
        </w:rPr>
      </w:pPr>
      <w:r w:rsidRPr="0031359F">
        <w:rPr>
          <w:rFonts w:eastAsia="DengXian" w:hint="eastAsia"/>
          <w:lang w:eastAsia="zh-CN"/>
        </w:rPr>
        <w:t>T</w:t>
      </w:r>
      <w:r w:rsidRPr="0031359F">
        <w:rPr>
          <w:rFonts w:eastAsia="DengXian"/>
          <w:lang w:eastAsia="zh-CN"/>
        </w:rPr>
        <w:t>he draft CR in R1-2508092 is endorsed. Final CR for TR38.901 is agreed in R1-2508093.</w:t>
      </w:r>
    </w:p>
    <w:p w14:paraId="77AF9C48" w14:textId="77777777" w:rsidR="000F7FC1" w:rsidRPr="00C50572" w:rsidRDefault="000F7FC1" w:rsidP="008C3D1C">
      <w:pPr>
        <w:rPr>
          <w:rFonts w:eastAsia="DengXian"/>
          <w:lang w:eastAsia="zh-CN"/>
        </w:rPr>
      </w:pPr>
    </w:p>
    <w:p w14:paraId="77EAD7B1" w14:textId="77777777" w:rsidR="008C3D1C" w:rsidRPr="00C50572" w:rsidRDefault="008C3D1C" w:rsidP="008C3D1C">
      <w:pPr>
        <w:rPr>
          <w:rFonts w:eastAsia="DengXian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LTE based 5G broadcast</w:t>
      </w:r>
    </w:p>
    <w:p w14:paraId="0761A63A" w14:textId="77777777" w:rsidR="005F5282" w:rsidRDefault="005F5282" w:rsidP="005F5282">
      <w:r>
        <w:rPr>
          <w:rFonts w:ascii="Times New Roman" w:eastAsia="Times New Roman" w:hAnsi="Times New Roman"/>
        </w:rPr>
        <w:t>R1-2506971</w:t>
      </w:r>
      <w:r>
        <w:rPr>
          <w:rFonts w:ascii="Times New Roman" w:eastAsia="Times New Roman" w:hAnsi="Times New Roman"/>
        </w:rPr>
        <w:tab/>
        <w:t>Maintenance on LTE based 5G broadcast</w:t>
      </w:r>
      <w:r>
        <w:rPr>
          <w:rFonts w:ascii="Times New Roman" w:eastAsia="Times New Roman" w:hAnsi="Times New Roman"/>
        </w:rPr>
        <w:tab/>
        <w:t>Xiaomi</w:t>
      </w:r>
    </w:p>
    <w:p w14:paraId="4832BB8A" w14:textId="77777777"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R1-2507023</w:t>
      </w:r>
      <w:r w:rsidRPr="006E511B">
        <w:rPr>
          <w:rFonts w:ascii="Times New Roman" w:eastAsia="Times New Roman" w:hAnsi="Times New Roman"/>
          <w:color w:val="AEAAAA"/>
        </w:rPr>
        <w:tab/>
        <w:t>Maintenance on 38.901</w:t>
      </w:r>
      <w:r w:rsidRPr="006E511B">
        <w:rPr>
          <w:rFonts w:ascii="Times New Roman" w:eastAsia="Times New Roman" w:hAnsi="Times New Roman"/>
          <w:color w:val="AEAAAA"/>
        </w:rPr>
        <w:tab/>
        <w:t>Ericsson</w:t>
      </w:r>
    </w:p>
    <w:p w14:paraId="5D516703" w14:textId="77777777" w:rsidR="001C5250" w:rsidRPr="006E511B" w:rsidRDefault="001C5250" w:rsidP="001C5250">
      <w:pPr>
        <w:ind w:left="720" w:firstLine="720"/>
        <w:rPr>
          <w:rFonts w:eastAsia="DengXian"/>
          <w:color w:val="AEAAAA"/>
          <w:lang w:eastAsia="zh-CN"/>
        </w:rPr>
      </w:pPr>
      <w:r w:rsidRPr="001A34ED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16E9BBAE" w14:textId="77777777" w:rsidR="005F5282" w:rsidRPr="00C50572" w:rsidRDefault="005F5282" w:rsidP="005F5282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R1-2507235</w:t>
      </w:r>
      <w:r>
        <w:rPr>
          <w:rFonts w:ascii="Times New Roman" w:eastAsia="Times New Roman" w:hAnsi="Times New Roman"/>
        </w:rPr>
        <w:tab/>
        <w:t>Maintenance on other Rel-19 topics</w:t>
      </w:r>
      <w:r w:rsidR="008C3D1C" w:rsidRPr="00C50572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14:paraId="1FD1B0AB" w14:textId="349C4930" w:rsidR="004A05F0" w:rsidRDefault="00C36EA4" w:rsidP="00491A12">
      <w:pPr>
        <w:rPr>
          <w:rFonts w:eastAsia="DengXian"/>
          <w:lang w:eastAsia="zh-CN"/>
        </w:rPr>
      </w:pPr>
      <w:r w:rsidRPr="00D71352">
        <w:rPr>
          <w:rFonts w:eastAsia="DengXian"/>
          <w:b/>
          <w:bCs/>
          <w:lang w:eastAsia="zh-CN"/>
        </w:rPr>
        <w:t>R1-2508033</w:t>
      </w:r>
      <w:r w:rsidRPr="00C36EA4">
        <w:rPr>
          <w:rFonts w:eastAsia="DengXian"/>
          <w:lang w:eastAsia="zh-CN"/>
        </w:rPr>
        <w:tab/>
        <w:t>FL summary#1 on Rel-19 LTE-based 5G Broadcast Phase 2</w:t>
      </w:r>
      <w:r w:rsidRPr="00C36EA4">
        <w:rPr>
          <w:rFonts w:eastAsia="DengXian"/>
          <w:lang w:eastAsia="zh-CN"/>
        </w:rPr>
        <w:tab/>
        <w:t>Moderator (EBU)</w:t>
      </w:r>
    </w:p>
    <w:p w14:paraId="6AB075AD" w14:textId="0E9F5361" w:rsidR="00D71352" w:rsidRDefault="00D71352" w:rsidP="00491A12">
      <w:pPr>
        <w:rPr>
          <w:rFonts w:eastAsia="DengXian"/>
          <w:lang w:eastAsia="zh-CN"/>
        </w:rPr>
      </w:pPr>
    </w:p>
    <w:p w14:paraId="40411731" w14:textId="5EB2B84E" w:rsidR="00D71352" w:rsidRPr="001A34ED" w:rsidRDefault="00D71352" w:rsidP="00D71352">
      <w:pPr>
        <w:rPr>
          <w:rFonts w:eastAsia="DengXian"/>
          <w:b/>
          <w:bCs/>
          <w:lang w:eastAsia="zh-CN"/>
        </w:rPr>
      </w:pPr>
      <w:r w:rsidRPr="001A34ED">
        <w:rPr>
          <w:rFonts w:eastAsia="DengXian"/>
          <w:b/>
          <w:bCs/>
          <w:highlight w:val="green"/>
          <w:lang w:eastAsia="zh-CN"/>
        </w:rPr>
        <w:t>Agreement</w:t>
      </w:r>
    </w:p>
    <w:p w14:paraId="114E6870" w14:textId="66A11A15" w:rsidR="00D71352" w:rsidRPr="00D71352" w:rsidRDefault="00D71352" w:rsidP="00D71352">
      <w:pPr>
        <w:rPr>
          <w:rFonts w:eastAsia="DengXian"/>
          <w:lang w:eastAsia="zh-CN"/>
        </w:rPr>
      </w:pPr>
      <w:r w:rsidRPr="00D71352">
        <w:rPr>
          <w:rFonts w:eastAsia="DengXian"/>
          <w:lang w:eastAsia="zh-CN"/>
        </w:rPr>
        <w:t>Endorse the TP in section 3.1 of R1-2508033 for Clause 6.5.1 for TS 36.211</w:t>
      </w:r>
      <w:r>
        <w:rPr>
          <w:rFonts w:eastAsia="DengXian"/>
          <w:lang w:eastAsia="zh-CN"/>
        </w:rPr>
        <w:t xml:space="preserve"> for the editor’s alignment CR.</w:t>
      </w:r>
    </w:p>
    <w:p w14:paraId="67DC01AB" w14:textId="4E818876" w:rsidR="00D71352" w:rsidRDefault="00D71352" w:rsidP="00491A12">
      <w:pPr>
        <w:rPr>
          <w:rFonts w:eastAsia="DengXian"/>
          <w:lang w:eastAsia="zh-CN"/>
        </w:rPr>
      </w:pPr>
    </w:p>
    <w:p w14:paraId="6242C9BC" w14:textId="696129EE" w:rsidR="00D71352" w:rsidRPr="00AF1DB0" w:rsidRDefault="00AF1DB0" w:rsidP="00D71352">
      <w:pPr>
        <w:rPr>
          <w:rFonts w:eastAsia="DengXian"/>
          <w:b/>
          <w:bCs/>
          <w:lang w:eastAsia="zh-CN"/>
        </w:rPr>
      </w:pPr>
      <w:r w:rsidRPr="00AF1DB0">
        <w:rPr>
          <w:rFonts w:eastAsia="DengXian"/>
          <w:b/>
          <w:bCs/>
          <w:lang w:eastAsia="zh-CN"/>
        </w:rPr>
        <w:t>Conclusion</w:t>
      </w:r>
    </w:p>
    <w:p w14:paraId="37422403" w14:textId="3654CECD" w:rsidR="00D71352" w:rsidRPr="00AF1DB0" w:rsidRDefault="00AF1DB0" w:rsidP="00D71352">
      <w:pPr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From RAN1 perspective, it is c</w:t>
      </w:r>
      <w:r w:rsidR="00D71352" w:rsidRPr="00AF1DB0">
        <w:rPr>
          <w:rFonts w:eastAsia="DengXian"/>
          <w:szCs w:val="20"/>
          <w:lang w:eastAsia="zh-CN"/>
        </w:rPr>
        <w:t>larif</w:t>
      </w:r>
      <w:r w:rsidRPr="00AF1DB0">
        <w:rPr>
          <w:rFonts w:eastAsia="DengXian"/>
          <w:szCs w:val="20"/>
          <w:lang w:eastAsia="zh-CN"/>
        </w:rPr>
        <w:t>ied</w:t>
      </w:r>
      <w:r w:rsidR="00D71352" w:rsidRPr="00AF1DB0">
        <w:rPr>
          <w:rFonts w:eastAsia="DengXian"/>
          <w:szCs w:val="20"/>
          <w:lang w:eastAsia="zh-CN"/>
        </w:rPr>
        <w:t xml:space="preserve"> that “for an MBMS-dedicated cell, if E-UTRAN configures a value other than "0" for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within </w:t>
      </w:r>
      <w:proofErr w:type="spellStart"/>
      <w:r w:rsidR="00D71352" w:rsidRPr="00AF1DB0">
        <w:rPr>
          <w:rFonts w:eastAsia="DengXian"/>
          <w:szCs w:val="20"/>
          <w:lang w:eastAsia="zh-CN"/>
        </w:rPr>
        <w:t>MasterInformationBlock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-MBMS, notificationSF-Index-r9 configuration indicates the subframe pointed out by </w:t>
      </w:r>
      <w:proofErr w:type="spellStart"/>
      <w:r w:rsidR="00D71352" w:rsidRPr="00AF1DB0">
        <w:rPr>
          <w:rFonts w:eastAsia="DengXian"/>
          <w:szCs w:val="20"/>
          <w:lang w:eastAsia="zh-CN"/>
        </w:rPr>
        <w:t>additionalNonMBSFNSubframes</w:t>
      </w:r>
      <w:proofErr w:type="spellEnd"/>
      <w:r w:rsidR="00D71352" w:rsidRPr="00AF1DB0">
        <w:rPr>
          <w:rFonts w:eastAsia="DengXian"/>
          <w:szCs w:val="20"/>
          <w:lang w:eastAsia="zh-CN"/>
        </w:rPr>
        <w:t xml:space="preserve"> and MBMS-NotificationConfig-v1430 is not configured when one of the additional subframes is used to transmit MCCH change notifications on PDCCH.”</w:t>
      </w:r>
    </w:p>
    <w:p w14:paraId="5A5CF08E" w14:textId="5E0A6B73" w:rsidR="00D71352" w:rsidRPr="00AF1DB0" w:rsidRDefault="00AF1DB0" w:rsidP="00AF1DB0">
      <w:pPr>
        <w:pStyle w:val="ListParagraph"/>
        <w:numPr>
          <w:ilvl w:val="0"/>
          <w:numId w:val="33"/>
        </w:numPr>
        <w:ind w:leftChars="0"/>
        <w:rPr>
          <w:rFonts w:eastAsia="DengXian"/>
          <w:szCs w:val="20"/>
          <w:lang w:eastAsia="zh-CN"/>
        </w:rPr>
      </w:pPr>
      <w:r w:rsidRPr="00AF1DB0">
        <w:rPr>
          <w:rFonts w:eastAsia="DengXian"/>
          <w:szCs w:val="20"/>
          <w:lang w:eastAsia="zh-CN"/>
        </w:rPr>
        <w:t>No RAN1 specification impact</w:t>
      </w:r>
    </w:p>
    <w:p w14:paraId="2A015835" w14:textId="77777777" w:rsidR="00D71352" w:rsidRPr="002111D0" w:rsidRDefault="00D71352" w:rsidP="00491A12">
      <w:pPr>
        <w:rPr>
          <w:rFonts w:eastAsia="DengXian"/>
          <w:lang w:eastAsia="zh-CN"/>
        </w:rPr>
      </w:pPr>
    </w:p>
    <w:p w14:paraId="4A735B46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EE4F1" w14:textId="77777777" w:rsidR="00FA05B9" w:rsidRDefault="00FA05B9">
      <w:r>
        <w:separator/>
      </w:r>
    </w:p>
  </w:endnote>
  <w:endnote w:type="continuationSeparator" w:id="0">
    <w:p w14:paraId="455688EB" w14:textId="77777777" w:rsidR="00FA05B9" w:rsidRDefault="00FA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6172" w14:textId="77777777" w:rsidR="00FA05B9" w:rsidRDefault="00FA05B9">
      <w:r>
        <w:separator/>
      </w:r>
    </w:p>
  </w:footnote>
  <w:footnote w:type="continuationSeparator" w:id="0">
    <w:p w14:paraId="69E31E7B" w14:textId="77777777" w:rsidR="00FA05B9" w:rsidRDefault="00FA0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B541E89"/>
    <w:multiLevelType w:val="hybridMultilevel"/>
    <w:tmpl w:val="5816D9D0"/>
    <w:lvl w:ilvl="0" w:tplc="49C80E5C"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5D41062"/>
    <w:multiLevelType w:val="multilevel"/>
    <w:tmpl w:val="75D4106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164D4"/>
    <w:multiLevelType w:val="multilevel"/>
    <w:tmpl w:val="B1FCA2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35"/>
  </w:num>
  <w:num w:numId="4">
    <w:abstractNumId w:val="34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7"/>
  </w:num>
  <w:num w:numId="7">
    <w:abstractNumId w:val="20"/>
  </w:num>
  <w:num w:numId="8">
    <w:abstractNumId w:val="11"/>
  </w:num>
  <w:num w:numId="9">
    <w:abstractNumId w:val="36"/>
  </w:num>
  <w:num w:numId="10">
    <w:abstractNumId w:val="16"/>
  </w:num>
  <w:num w:numId="11">
    <w:abstractNumId w:val="29"/>
  </w:num>
  <w:num w:numId="12">
    <w:abstractNumId w:val="32"/>
  </w:num>
  <w:num w:numId="13">
    <w:abstractNumId w:val="15"/>
  </w:num>
  <w:num w:numId="14">
    <w:abstractNumId w:val="21"/>
  </w:num>
  <w:num w:numId="15">
    <w:abstractNumId w:val="25"/>
  </w:num>
  <w:num w:numId="16">
    <w:abstractNumId w:val="9"/>
  </w:num>
  <w:num w:numId="17">
    <w:abstractNumId w:val="28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3"/>
  </w:num>
  <w:num w:numId="24">
    <w:abstractNumId w:val="14"/>
  </w:num>
  <w:num w:numId="25">
    <w:abstractNumId w:val="10"/>
  </w:num>
  <w:num w:numId="26">
    <w:abstractNumId w:val="26"/>
  </w:num>
  <w:num w:numId="27">
    <w:abstractNumId w:val="18"/>
  </w:num>
  <w:num w:numId="28">
    <w:abstractNumId w:val="30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 w:numId="33">
    <w:abstractNumId w:val="22"/>
  </w:num>
  <w:num w:numId="34">
    <w:abstractNumId w:val="31"/>
  </w:num>
  <w:num w:numId="35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1F1B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0F7FC1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BF6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4ED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8C9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59F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65F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06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3C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112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4E85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CF5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2C9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1ED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257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5B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13D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2FCA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B0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58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D6B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EA4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35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2D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1C9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5B9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162D9D"/>
  <w15:chartTrackingRefBased/>
  <w15:docId w15:val="{6D4A0757-4D48-4B5B-9DE1-8FD0C427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65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3">
    <w:name w:val="List Paragraph Char3"/>
    <w:uiPriority w:val="34"/>
    <w:qFormat/>
    <w:locked/>
    <w:rsid w:val="006742C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F4F-7BE9-4358-A716-37EEFA92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619</Words>
  <Characters>3357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2013-05-12T22:37:00Z</cp:lastPrinted>
  <dcterms:created xsi:type="dcterms:W3CDTF">2025-10-16T17:29:00Z</dcterms:created>
  <dcterms:modified xsi:type="dcterms:W3CDTF">2025-10-16T17:29:00Z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1760635749</vt:lpwstr>
  </property>
</Properties>
</file>